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A9" w:rsidRPr="00BF3EB5" w:rsidRDefault="001217A9" w:rsidP="001217A9">
      <w:pPr>
        <w:pStyle w:val="Default"/>
      </w:pPr>
      <w:r w:rsidRPr="00BF3EB5">
        <w:rPr>
          <w:rFonts w:hint="eastAsia"/>
        </w:rPr>
        <w:t>特定非営</w:t>
      </w:r>
      <w:bookmarkStart w:id="0" w:name="_GoBack"/>
      <w:bookmarkEnd w:id="0"/>
      <w:r w:rsidRPr="00BF3EB5">
        <w:rPr>
          <w:rFonts w:hint="eastAsia"/>
        </w:rPr>
        <w:t>利活動法人</w:t>
      </w:r>
      <w:r w:rsidR="00A63CDC">
        <w:rPr>
          <w:rFonts w:hint="eastAsia"/>
        </w:rPr>
        <w:t>山口せわやきネットワーク</w:t>
      </w:r>
    </w:p>
    <w:p w:rsidR="00164B96" w:rsidRDefault="00164B96" w:rsidP="00164B96">
      <w:pPr>
        <w:pStyle w:val="Default"/>
      </w:pPr>
      <w:r>
        <w:rPr>
          <w:rFonts w:hint="eastAsia"/>
        </w:rPr>
        <w:t>役員の報酬等並びに費用に関する規程</w:t>
      </w:r>
    </w:p>
    <w:p w:rsidR="00164B96" w:rsidRDefault="00164B96" w:rsidP="00164B96">
      <w:pPr>
        <w:pStyle w:val="Default"/>
      </w:pPr>
      <w:r>
        <w:rPr>
          <w:rFonts w:hint="eastAsia"/>
        </w:rPr>
        <w:t>（目的）</w:t>
      </w:r>
    </w:p>
    <w:p w:rsidR="00164B96" w:rsidRDefault="00164B96" w:rsidP="00E223BA">
      <w:pPr>
        <w:pStyle w:val="Default"/>
        <w:ind w:left="240" w:hangingChars="100" w:hanging="240"/>
      </w:pPr>
      <w:r>
        <w:rPr>
          <w:rFonts w:hint="eastAsia"/>
        </w:rPr>
        <w:t>第１条</w:t>
      </w:r>
      <w:r w:rsidR="00E223BA">
        <w:rPr>
          <w:rFonts w:hint="eastAsia"/>
        </w:rPr>
        <w:t xml:space="preserve">　</w:t>
      </w:r>
      <w:r>
        <w:rPr>
          <w:rFonts w:hint="eastAsia"/>
        </w:rPr>
        <w:t>この規程は、特定非営利活動法人</w:t>
      </w:r>
      <w:r w:rsidR="00964095">
        <w:rPr>
          <w:rFonts w:hint="eastAsia"/>
        </w:rPr>
        <w:t>山口せわやきネットワーク</w:t>
      </w:r>
      <w:r>
        <w:rPr>
          <w:rFonts w:hint="eastAsia"/>
        </w:rPr>
        <w:t>（以下「法</w:t>
      </w:r>
      <w:r w:rsidR="00964095">
        <w:rPr>
          <w:rFonts w:hint="eastAsia"/>
        </w:rPr>
        <w:t xml:space="preserve">人」という。）定款第　　</w:t>
      </w:r>
      <w:r>
        <w:rPr>
          <w:rFonts w:hint="eastAsia"/>
        </w:rPr>
        <w:t>条の規定に基づき、役員の報酬について必要な事項を定めることを目的とする。</w:t>
      </w:r>
    </w:p>
    <w:p w:rsidR="00164B96" w:rsidRDefault="00164B96" w:rsidP="00164B96">
      <w:pPr>
        <w:pStyle w:val="Default"/>
      </w:pPr>
      <w:r>
        <w:rPr>
          <w:rFonts w:hint="eastAsia"/>
        </w:rPr>
        <w:t>（定義等）</w:t>
      </w:r>
    </w:p>
    <w:p w:rsidR="00164B96" w:rsidRDefault="00164B96" w:rsidP="00164B96">
      <w:pPr>
        <w:pStyle w:val="Default"/>
      </w:pPr>
      <w:r>
        <w:rPr>
          <w:rFonts w:hint="eastAsia"/>
        </w:rPr>
        <w:t>第２条</w:t>
      </w:r>
      <w:r w:rsidR="00E223BA">
        <w:rPr>
          <w:rFonts w:hint="eastAsia"/>
        </w:rPr>
        <w:t xml:space="preserve">　</w:t>
      </w:r>
      <w:r>
        <w:rPr>
          <w:rFonts w:hint="eastAsia"/>
        </w:rPr>
        <w:t>この規程で定める役員とは、法人の理事及び監事を指す。</w:t>
      </w:r>
    </w:p>
    <w:p w:rsidR="00164B96" w:rsidRDefault="00164B96" w:rsidP="00164B96">
      <w:pPr>
        <w:pStyle w:val="Default"/>
      </w:pPr>
      <w:r>
        <w:rPr>
          <w:rFonts w:hint="eastAsia"/>
        </w:rPr>
        <w:t>（報酬）</w:t>
      </w:r>
    </w:p>
    <w:p w:rsidR="00164B96" w:rsidRDefault="00164B96" w:rsidP="00164B96">
      <w:pPr>
        <w:pStyle w:val="Default"/>
      </w:pPr>
      <w:r>
        <w:rPr>
          <w:rFonts w:hint="eastAsia"/>
        </w:rPr>
        <w:t>第３条</w:t>
      </w:r>
      <w:r w:rsidR="00E223BA">
        <w:rPr>
          <w:rFonts w:hint="eastAsia"/>
        </w:rPr>
        <w:t xml:space="preserve">　</w:t>
      </w:r>
      <w:r>
        <w:rPr>
          <w:rFonts w:hint="eastAsia"/>
        </w:rPr>
        <w:t>法人の役員は、無給とする。</w:t>
      </w:r>
    </w:p>
    <w:p w:rsidR="00164B96" w:rsidRDefault="00164B96" w:rsidP="00164B96">
      <w:pPr>
        <w:pStyle w:val="Default"/>
      </w:pPr>
      <w:r>
        <w:rPr>
          <w:rFonts w:hint="eastAsia"/>
        </w:rPr>
        <w:t>（適用除外）</w:t>
      </w:r>
    </w:p>
    <w:p w:rsidR="00164B96" w:rsidRDefault="00164B96" w:rsidP="00164B96">
      <w:pPr>
        <w:pStyle w:val="Default"/>
      </w:pPr>
      <w:r>
        <w:rPr>
          <w:rFonts w:hint="eastAsia"/>
        </w:rPr>
        <w:t>第４条</w:t>
      </w:r>
      <w:r w:rsidR="00E223BA">
        <w:rPr>
          <w:rFonts w:hint="eastAsia"/>
        </w:rPr>
        <w:t xml:space="preserve">　</w:t>
      </w:r>
      <w:r>
        <w:rPr>
          <w:rFonts w:hint="eastAsia"/>
        </w:rPr>
        <w:t>職員を兼務する理事については、この規程を適用しない。</w:t>
      </w:r>
    </w:p>
    <w:p w:rsidR="00164B96" w:rsidRDefault="00164B96" w:rsidP="00164B96">
      <w:pPr>
        <w:pStyle w:val="Default"/>
      </w:pPr>
      <w:r>
        <w:rPr>
          <w:rFonts w:hint="eastAsia"/>
        </w:rPr>
        <w:t>（費用）</w:t>
      </w:r>
    </w:p>
    <w:p w:rsidR="00164B96" w:rsidRDefault="00164B96" w:rsidP="00E223BA">
      <w:pPr>
        <w:pStyle w:val="Default"/>
        <w:ind w:left="240" w:hangingChars="100" w:hanging="240"/>
      </w:pPr>
      <w:r>
        <w:rPr>
          <w:rFonts w:hint="eastAsia"/>
        </w:rPr>
        <w:t>第５条</w:t>
      </w:r>
      <w:r w:rsidR="00E223BA">
        <w:rPr>
          <w:rFonts w:hint="eastAsia"/>
        </w:rPr>
        <w:t xml:space="preserve">　</w:t>
      </w:r>
      <w:r>
        <w:rPr>
          <w:rFonts w:hint="eastAsia"/>
        </w:rPr>
        <w:t>役員が負担した費用については、これの請求があった日から遅滞なく支払うものとする。</w:t>
      </w:r>
    </w:p>
    <w:p w:rsidR="00164B96" w:rsidRDefault="00164B96" w:rsidP="00164B96">
      <w:pPr>
        <w:pStyle w:val="Default"/>
      </w:pPr>
      <w:r>
        <w:rPr>
          <w:rFonts w:hint="eastAsia"/>
        </w:rPr>
        <w:t>第６条</w:t>
      </w:r>
      <w:r w:rsidR="00E223BA">
        <w:rPr>
          <w:rFonts w:hint="eastAsia"/>
        </w:rPr>
        <w:t xml:space="preserve">　</w:t>
      </w:r>
      <w:r>
        <w:rPr>
          <w:rFonts w:hint="eastAsia"/>
        </w:rPr>
        <w:t>本規程の改正は、理事会の議決を経なければならない。</w:t>
      </w:r>
    </w:p>
    <w:p w:rsidR="00164B96" w:rsidRDefault="00164B96" w:rsidP="00164B96">
      <w:pPr>
        <w:pStyle w:val="Default"/>
      </w:pPr>
      <w:r>
        <w:rPr>
          <w:rFonts w:hint="eastAsia"/>
        </w:rPr>
        <w:t>附則</w:t>
      </w:r>
    </w:p>
    <w:p w:rsidR="00536360" w:rsidRPr="00BF3EB5" w:rsidRDefault="00F24E74" w:rsidP="00F24E74">
      <w:pPr>
        <w:pStyle w:val="Default"/>
      </w:pPr>
      <w:r>
        <w:rPr>
          <w:rFonts w:hint="eastAsia"/>
        </w:rPr>
        <w:t>この規程は令和２年</w:t>
      </w:r>
      <w:r w:rsidR="00950653">
        <w:rPr>
          <w:rFonts w:hint="eastAsia"/>
        </w:rPr>
        <w:t>１２</w:t>
      </w:r>
      <w:r>
        <w:rPr>
          <w:rFonts w:hint="eastAsia"/>
        </w:rPr>
        <w:t>月</w:t>
      </w:r>
      <w:r w:rsidR="00950653">
        <w:rPr>
          <w:rFonts w:hint="eastAsia"/>
        </w:rPr>
        <w:t>１日</w:t>
      </w:r>
      <w:r>
        <w:rPr>
          <w:rFonts w:hint="eastAsia"/>
        </w:rPr>
        <w:t>から施行する。</w:t>
      </w:r>
    </w:p>
    <w:sectPr w:rsidR="00536360" w:rsidRPr="00BF3EB5" w:rsidSect="009049A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DC" w:rsidRDefault="00A63CDC" w:rsidP="00A63CDC">
      <w:r>
        <w:separator/>
      </w:r>
    </w:p>
  </w:endnote>
  <w:endnote w:type="continuationSeparator" w:id="0">
    <w:p w:rsidR="00A63CDC" w:rsidRDefault="00A63CDC" w:rsidP="00A6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DC" w:rsidRDefault="00A63CDC" w:rsidP="00A63CDC">
      <w:r>
        <w:separator/>
      </w:r>
    </w:p>
  </w:footnote>
  <w:footnote w:type="continuationSeparator" w:id="0">
    <w:p w:rsidR="00A63CDC" w:rsidRDefault="00A63CDC" w:rsidP="00A63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A9"/>
    <w:rsid w:val="000676C7"/>
    <w:rsid w:val="000B7408"/>
    <w:rsid w:val="000E2C70"/>
    <w:rsid w:val="001217A9"/>
    <w:rsid w:val="00164B96"/>
    <w:rsid w:val="00536360"/>
    <w:rsid w:val="005D6E1A"/>
    <w:rsid w:val="009049AA"/>
    <w:rsid w:val="00950653"/>
    <w:rsid w:val="00964095"/>
    <w:rsid w:val="00A63CDC"/>
    <w:rsid w:val="00B471FF"/>
    <w:rsid w:val="00BF3EB5"/>
    <w:rsid w:val="00DF772E"/>
    <w:rsid w:val="00E223BA"/>
    <w:rsid w:val="00F2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B9C477-9661-402B-B9C9-1BF2309E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17A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3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CDC"/>
  </w:style>
  <w:style w:type="paragraph" w:styleId="a5">
    <w:name w:val="footer"/>
    <w:basedOn w:val="a"/>
    <w:link w:val="a6"/>
    <w:uiPriority w:val="99"/>
    <w:unhideWhenUsed/>
    <w:rsid w:val="00A63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CDC"/>
  </w:style>
  <w:style w:type="paragraph" w:styleId="a7">
    <w:name w:val="Balloon Text"/>
    <w:basedOn w:val="a"/>
    <w:link w:val="a8"/>
    <w:uiPriority w:val="99"/>
    <w:semiHidden/>
    <w:unhideWhenUsed/>
    <w:rsid w:val="00A63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3C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頼幸</dc:creator>
  <cp:keywords/>
  <dc:description/>
  <cp:lastModifiedBy>児玉　頼幸</cp:lastModifiedBy>
  <cp:revision>7</cp:revision>
  <cp:lastPrinted>2021-01-04T07:29:00Z</cp:lastPrinted>
  <dcterms:created xsi:type="dcterms:W3CDTF">2021-01-04T07:27:00Z</dcterms:created>
  <dcterms:modified xsi:type="dcterms:W3CDTF">2021-01-07T04:32:00Z</dcterms:modified>
</cp:coreProperties>
</file>